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4F7B0D6B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3A51D3">
        <w:rPr>
          <w:rFonts w:cstheme="minorHAnsi"/>
          <w:bCs/>
          <w:sz w:val="24"/>
          <w:szCs w:val="24"/>
        </w:rPr>
        <w:t>8</w:t>
      </w:r>
      <w:r w:rsidRPr="00EC3667">
        <w:rPr>
          <w:rFonts w:cstheme="minorHAnsi"/>
          <w:bCs/>
          <w:sz w:val="24"/>
          <w:szCs w:val="24"/>
        </w:rPr>
        <w:t>.2021.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7B581E09" w:rsidR="00A0213C" w:rsidRPr="00CD2D24" w:rsidRDefault="00F014B6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  <w:t>pn.</w:t>
      </w:r>
      <w:r w:rsidR="00281BE7">
        <w:rPr>
          <w:rFonts w:cstheme="minorHAnsi"/>
          <w:sz w:val="24"/>
          <w:szCs w:val="24"/>
        </w:rPr>
        <w:t xml:space="preserve">: </w:t>
      </w:r>
      <w:r w:rsidR="00281BE7">
        <w:rPr>
          <w:rFonts w:cstheme="minorHAnsi"/>
          <w:b/>
          <w:bCs/>
          <w:sz w:val="24"/>
          <w:szCs w:val="24"/>
        </w:rPr>
        <w:t>„</w:t>
      </w:r>
      <w:proofErr w:type="spellStart"/>
      <w:r w:rsidR="00281BE7">
        <w:rPr>
          <w:rFonts w:cstheme="minorHAnsi"/>
          <w:b/>
          <w:bCs/>
          <w:sz w:val="24"/>
          <w:szCs w:val="24"/>
        </w:rPr>
        <w:t>Emulsjonowanie</w:t>
      </w:r>
      <w:proofErr w:type="spellEnd"/>
      <w:r w:rsidR="00281BE7">
        <w:rPr>
          <w:rFonts w:cstheme="minorHAnsi"/>
          <w:b/>
          <w:bCs/>
          <w:sz w:val="24"/>
          <w:szCs w:val="24"/>
        </w:rPr>
        <w:t xml:space="preserve"> dr</w:t>
      </w:r>
      <w:r w:rsidR="003A51D3">
        <w:rPr>
          <w:rFonts w:cstheme="minorHAnsi"/>
          <w:b/>
          <w:bCs/>
          <w:sz w:val="24"/>
          <w:szCs w:val="24"/>
        </w:rPr>
        <w:t>ogi</w:t>
      </w:r>
      <w:r w:rsidR="00034817">
        <w:rPr>
          <w:rFonts w:cstheme="minorHAnsi"/>
          <w:b/>
          <w:bCs/>
          <w:sz w:val="24"/>
          <w:szCs w:val="24"/>
        </w:rPr>
        <w:t xml:space="preserve"> gminn</w:t>
      </w:r>
      <w:r w:rsidR="003A51D3">
        <w:rPr>
          <w:rFonts w:cstheme="minorHAnsi"/>
          <w:b/>
          <w:bCs/>
          <w:sz w:val="24"/>
          <w:szCs w:val="24"/>
        </w:rPr>
        <w:t>ej</w:t>
      </w:r>
      <w:r w:rsidR="00281BE7">
        <w:rPr>
          <w:rFonts w:cstheme="minorHAnsi"/>
          <w:b/>
          <w:bCs/>
          <w:sz w:val="24"/>
          <w:szCs w:val="24"/>
        </w:rPr>
        <w:t xml:space="preserve"> w m</w:t>
      </w:r>
      <w:r w:rsidR="00034817">
        <w:rPr>
          <w:rFonts w:cstheme="minorHAnsi"/>
          <w:b/>
          <w:bCs/>
          <w:sz w:val="24"/>
          <w:szCs w:val="24"/>
        </w:rPr>
        <w:t>iejscowości</w:t>
      </w:r>
      <w:r w:rsidR="003A51D3">
        <w:rPr>
          <w:rFonts w:cstheme="minorHAnsi"/>
          <w:b/>
          <w:bCs/>
          <w:sz w:val="24"/>
          <w:szCs w:val="24"/>
        </w:rPr>
        <w:t xml:space="preserve"> Radawnica</w:t>
      </w:r>
      <w:r w:rsidR="00281BE7">
        <w:rPr>
          <w:rFonts w:cstheme="minorHAnsi"/>
          <w:b/>
          <w:bCs/>
          <w:sz w:val="24"/>
          <w:szCs w:val="24"/>
        </w:rPr>
        <w:t>”</w:t>
      </w:r>
      <w:r w:rsidR="00AB39E6" w:rsidRPr="00CD2D24">
        <w:rPr>
          <w:rFonts w:cstheme="minorHAnsi"/>
          <w:sz w:val="24"/>
          <w:szCs w:val="24"/>
        </w:rPr>
        <w:t>,</w:t>
      </w:r>
      <w:r w:rsidR="008D0487" w:rsidRPr="00CD2D24">
        <w:rPr>
          <w:rFonts w:cstheme="minorHAnsi"/>
          <w:i/>
          <w:sz w:val="24"/>
          <w:szCs w:val="24"/>
        </w:rPr>
        <w:t xml:space="preserve"> </w:t>
      </w:r>
      <w:r w:rsidR="008D0487" w:rsidRPr="00CD2D24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30A3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D3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476E1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859B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2021-03-16T12:19:00Z</cp:lastPrinted>
  <dcterms:created xsi:type="dcterms:W3CDTF">2021-09-27T10:28:00Z</dcterms:created>
  <dcterms:modified xsi:type="dcterms:W3CDTF">2021-09-27T10:28:00Z</dcterms:modified>
</cp:coreProperties>
</file>